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png" ContentType="image/pn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extBody"/>
        <w:rPr/>
      </w:pPr>
      <w:r>
        <w:drawing>
          <wp:anchor behindDoc="0" distT="0" distB="0" distL="0" distR="0" simplePos="0" locked="0" layoutInCell="1" allowOverlap="1" relativeHeight="3">
            <wp:simplePos x="0" y="0"/>
            <wp:positionH relativeFrom="column">
              <wp:posOffset>0</wp:posOffset>
            </wp:positionH>
            <wp:positionV relativeFrom="paragraph">
              <wp:posOffset>5080</wp:posOffset>
            </wp:positionV>
            <wp:extent cx="543560" cy="6915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425" t="-332" r="-425" b="-332"/>
                    <a:stretch>
                      <a:fillRect/>
                    </a:stretch>
                  </pic:blipFill>
                  <pic:spPr bwMode="auto">
                    <a:xfrm>
                      <a:off x="0" y="0"/>
                      <a:ext cx="543560" cy="691515"/>
                    </a:xfrm>
                    <a:prstGeom prst="rect">
                      <a:avLst/>
                    </a:prstGeom>
                  </pic:spPr>
                </pic:pic>
              </a:graphicData>
            </a:graphic>
          </wp:anchor>
        </w:drawing>
      </w:r>
      <w:r>
        <w:rPr>
          <w:rFonts w:eastAsia="Courier New" w:cs="Courier New" w:ascii="Courier New" w:hAnsi="Courier New"/>
          <w:b/>
          <w:bCs/>
          <w:color w:val="0000FF"/>
          <w:sz w:val="36"/>
          <w:szCs w:val="36"/>
          <w:lang w:val="pt-BR" w:eastAsia="es-ES" w:bidi="es-ES"/>
        </w:rPr>
        <w:t xml:space="preserve"> </w:t>
      </w:r>
      <w:r>
        <w:rPr>
          <w:rFonts w:eastAsia="Courier New" w:cs="Courier New" w:ascii="Courier New" w:hAnsi="Courier New"/>
          <w:b/>
          <w:bCs/>
          <w:color w:val="0000FF"/>
          <w:sz w:val="36"/>
          <w:szCs w:val="36"/>
          <w:lang w:val="pt-BR" w:eastAsia="es-ES" w:bidi="es-ES"/>
        </w:rPr>
        <w:t xml:space="preserve">CMM </w:t>
      </w:r>
      <w:r>
        <w:rPr>
          <w:rFonts w:eastAsia="Courier New" w:cs="Courier New" w:ascii="Courier New" w:hAnsi="Courier New"/>
          <w:b/>
          <w:bCs/>
          <w:i/>
          <w:iCs/>
          <w:color w:val="0000FF"/>
          <w:sz w:val="36"/>
          <w:szCs w:val="36"/>
          <w:lang w:val="pt-BR" w:eastAsia="es-ES" w:bidi="es-ES"/>
        </w:rPr>
        <w:t>Ingenieria</w:t>
      </w:r>
      <w:r>
        <w:rPr>
          <w:rFonts w:eastAsia="Courier New" w:cs="Courier New" w:ascii="Courier New" w:hAnsi="Courier New"/>
          <w:b/>
          <w:bCs/>
          <w:color w:val="0000FF"/>
          <w:sz w:val="36"/>
          <w:szCs w:val="36"/>
          <w:lang w:val="pt-BR" w:eastAsia="es-ES" w:bidi="es-ES"/>
        </w:rPr>
        <w:t xml:space="preserve">              </w:t>
      </w:r>
      <w:r>
        <w:rPr>
          <w:rFonts w:eastAsia="Courier New" w:cs="Courier New" w:ascii="Courier New" w:hAnsi="Courier New"/>
          <w:color w:val="0000FF"/>
          <w:sz w:val="24"/>
          <w:szCs w:val="24"/>
          <w:u w:val="single"/>
          <w:lang w:val="pt-BR" w:eastAsia="es-ES" w:bidi="es-ES"/>
        </w:rPr>
        <w:t>www.savoiapower.com</w:t>
      </w:r>
    </w:p>
    <w:p>
      <w:pPr>
        <w:pStyle w:val="Normal"/>
        <w:rPr/>
      </w:pPr>
      <w:r>
        <w:rPr>
          <w:rFonts w:eastAsia="Courier New" w:cs="Courier New" w:ascii="Courier New" w:hAnsi="Courier New"/>
          <w:color w:val="00000A"/>
          <w:sz w:val="20"/>
          <w:szCs w:val="20"/>
          <w:lang w:val="es-MX" w:eastAsia="es-ES" w:bidi="es-ES"/>
        </w:rPr>
        <w:t xml:space="preserve">  </w:t>
      </w:r>
      <w:r>
        <w:rPr>
          <w:rFonts w:eastAsia="Courier New" w:cs="Courier New" w:ascii="Courier New" w:hAnsi="Courier New"/>
          <w:color w:val="00000A"/>
          <w:sz w:val="20"/>
          <w:szCs w:val="20"/>
          <w:lang w:val="es-MX" w:eastAsia="es-ES" w:bidi="es-ES"/>
        </w:rPr>
        <w:t>Parana 1883, B1661 Bella Vista, ARGENTINA         Wapp: +54911 4025 1212</w:t>
      </w:r>
    </w:p>
    <w:p>
      <w:pPr>
        <w:pStyle w:val="Normal"/>
        <w:ind w:left="0" w:right="-330" w:hanging="0"/>
        <w:rPr>
          <w:rFonts w:ascii="Courier New" w:hAnsi="Courier New" w:eastAsia="Courier New" w:cs="Courier New"/>
          <w:b w:val="false"/>
          <w:b w:val="false"/>
          <w:i w:val="false"/>
          <w:i w:val="false"/>
          <w:color w:val="00000A"/>
          <w:sz w:val="20"/>
          <w:szCs w:val="20"/>
          <w:u w:val="single"/>
          <w:lang w:val="es-MX" w:eastAsia="es-ES" w:bidi="es-ES"/>
        </w:rPr>
      </w:pPr>
      <w:r>
        <w:rPr>
          <w:rFonts w:eastAsia="Courier New" w:cs="Courier New" w:ascii="Courier New" w:hAnsi="Courier New"/>
          <w:b w:val="false"/>
          <w:i w:val="false"/>
          <w:color w:val="00000A"/>
          <w:sz w:val="20"/>
          <w:szCs w:val="20"/>
          <w:u w:val="single"/>
          <w:lang w:val="es-MX" w:eastAsia="es-ES" w:bidi="es-ES"/>
        </w:rPr>
        <w:t>___________________________________________________________________________</w:t>
      </w:r>
    </w:p>
    <w:p>
      <w:pPr>
        <w:pStyle w:val="Normal"/>
        <w:rPr>
          <w:lang w:val="es-ES"/>
        </w:rPr>
      </w:pPr>
      <w:r>
        <w:rPr>
          <w:lang w:val="es-ES"/>
        </w:rPr>
      </w:r>
    </w:p>
    <w:p>
      <w:pPr>
        <w:pStyle w:val="Normal"/>
        <w:rPr>
          <w:lang w:val="es-ES"/>
        </w:rPr>
      </w:pPr>
      <w:r>
        <w:rPr>
          <w:lang w:val="es-ES"/>
        </w:rPr>
      </w:r>
    </w:p>
    <w:p>
      <w:pPr>
        <w:pStyle w:val="TextBody"/>
        <w:jc w:val="center"/>
        <w:rPr/>
      </w:pPr>
      <w:r>
        <w:rPr>
          <w:rFonts w:cs="Courier 10 Pitch" w:ascii="Courier 10 Pitch" w:hAnsi="Courier 10 Pitch"/>
          <w:b/>
          <w:bCs/>
          <w:i/>
          <w:iCs/>
          <w:sz w:val="24"/>
          <w:szCs w:val="24"/>
          <w:u w:val="single"/>
          <w:lang w:val="es-ES"/>
        </w:rPr>
        <w:t xml:space="preserve">Pequeñas y economicas plantas W-2-E producen energia con </w:t>
      </w:r>
    </w:p>
    <w:p>
      <w:pPr>
        <w:pStyle w:val="TextBody"/>
        <w:jc w:val="center"/>
        <w:rPr/>
      </w:pPr>
      <w:r>
        <w:rPr>
          <w:rFonts w:cs="Courier 10 Pitch" w:ascii="Courier 10 Pitch" w:hAnsi="Courier 10 Pitch"/>
          <w:b/>
          <w:bCs/>
          <w:i/>
          <w:iCs/>
          <w:sz w:val="24"/>
          <w:szCs w:val="24"/>
          <w:u w:val="single"/>
          <w:lang w:val="es-ES"/>
        </w:rPr>
        <w:t xml:space="preserve">RESIDUOS SÓLIDOS URBANOS </w:t>
      </w:r>
    </w:p>
    <w:p>
      <w:pPr>
        <w:pStyle w:val="TextBody"/>
        <w:jc w:val="center"/>
        <w:rPr/>
      </w:pPr>
      <w:r>
        <w:rPr>
          <w:rFonts w:cs="Courier 10 Pitch" w:ascii="Courier 10 Pitch" w:hAnsi="Courier 10 Pitch"/>
          <w:lang w:val="es-ES"/>
        </w:rPr>
        <w:t>  </w:t>
      </w:r>
    </w:p>
    <w:p>
      <w:pPr>
        <w:pStyle w:val="TextBody"/>
        <w:rPr/>
      </w:pPr>
      <w:bookmarkStart w:id="0" w:name="result_box1"/>
      <w:bookmarkEnd w:id="0"/>
      <w:r>
        <w:rPr>
          <w:rFonts w:eastAsia="Courier 10 Pitch" w:cs="Courier 10 Pitch" w:ascii="Courier 10 Pitch" w:hAnsi="Courier 10 Pitch"/>
          <w:lang w:val="es-ES"/>
        </w:rPr>
        <w:t xml:space="preserve">      </w:t>
      </w:r>
      <w:r>
        <w:rPr>
          <w:rFonts w:cs="Courier 10 Pitch" w:ascii="Courier 10 Pitch" w:hAnsi="Courier 10 Pitch"/>
          <w:lang w:val="es-ES"/>
        </w:rPr>
        <w:t>Los  residuos sólidos urbanos (RSU) comúnmente conocidos como “basura” son un desecho que consiste en objetos de uso cotidiano descartados. El termino "Basura" también se refiere específicamente a los desperdicios de alimentos. Los dos desechos se recogen a veces por separado. </w:t>
        <w:br/>
        <w:t xml:space="preserve">      La composición de los residuos sólidos municipales varía mucho de una ciudad a otra, y cambia significativamente con el tiempo. </w:t>
      </w:r>
    </w:p>
    <w:p>
      <w:pPr>
        <w:pStyle w:val="TextBody"/>
        <w:rPr/>
      </w:pPr>
      <w:r>
        <w:rPr>
          <w:rFonts w:eastAsia="Courier 10 Pitch" w:cs="Courier 10 Pitch" w:ascii="Courier 10 Pitch" w:hAnsi="Courier 10 Pitch"/>
          <w:lang w:val="es-ES"/>
        </w:rPr>
        <w:t xml:space="preserve">      </w:t>
      </w:r>
      <w:r>
        <w:rPr>
          <w:rFonts w:cs="Courier 10 Pitch" w:ascii="Courier 10 Pitch" w:hAnsi="Courier 10 Pitch"/>
          <w:lang w:val="es-ES"/>
        </w:rPr>
        <w:t xml:space="preserve">Los RSU se han convertido en un problema contagioso en todo el mundo. Se  estima una produccion </w:t>
      </w:r>
      <w:r>
        <w:rPr>
          <w:rFonts w:cs="Courier 10 Pitch" w:ascii="Courier 10 Pitch" w:hAnsi="Courier 10 Pitch"/>
          <w:u w:val="single"/>
          <w:lang w:val="es-ES"/>
        </w:rPr>
        <w:t>diaria de 1 a 1,5 kg por persona</w:t>
      </w:r>
      <w:r>
        <w:rPr>
          <w:rFonts w:cs="Courier 10 Pitch" w:ascii="Courier 10 Pitch" w:hAnsi="Courier 10 Pitch"/>
          <w:lang w:val="es-ES"/>
        </w:rPr>
        <w:t xml:space="preserve">, según el grado de desarrollo industrial de la zona.   </w:t>
      </w:r>
    </w:p>
    <w:p>
      <w:pPr>
        <w:pStyle w:val="TextBody"/>
        <w:rPr/>
      </w:pPr>
      <w:r>
        <w:rPr>
          <w:rFonts w:eastAsia="Courier 10 Pitch" w:cs="Courier 10 Pitch" w:ascii="Courier 10 Pitch" w:hAnsi="Courier 10 Pitch"/>
          <w:lang w:val="es-ES"/>
        </w:rPr>
        <w:t xml:space="preserve">      </w:t>
      </w:r>
      <w:r>
        <w:rPr>
          <w:rFonts w:cs="Courier 10 Pitch" w:ascii="Courier 10 Pitch" w:hAnsi="Courier 10 Pitch"/>
          <w:lang w:val="es-ES"/>
        </w:rPr>
        <w:t xml:space="preserve">Actualmente ocupan gran parte de la tierra libre después de devorar las áreas originales destinadas a relleno “sanitario”.  </w:t>
      </w:r>
    </w:p>
    <w:p>
      <w:pPr>
        <w:pStyle w:val="TextBody"/>
        <w:rPr/>
      </w:pPr>
      <w:r>
        <w:rPr>
          <w:rFonts w:eastAsia="Courier 10 Pitch" w:cs="Courier 10 Pitch" w:ascii="Courier 10 Pitch" w:hAnsi="Courier 10 Pitch"/>
          <w:lang w:val="es-ES"/>
        </w:rPr>
        <w:t xml:space="preserve">     </w:t>
      </w:r>
      <w:r>
        <w:rPr>
          <w:rFonts w:cs="Courier 10 Pitch" w:ascii="Courier 10 Pitch" w:hAnsi="Courier 10 Pitch"/>
          <w:lang w:val="es-ES"/>
        </w:rPr>
        <w:t xml:space="preserve">El espacio abierto se está encogiendo, la basura ha creado montañas, y el hedor se ha convertido en inaguantable. Muchas ciudades se encuentran ahora en riesgo de epidemia, causada por las bacterias y virus de la basura.    </w:t>
      </w:r>
    </w:p>
    <w:p>
      <w:pPr>
        <w:pStyle w:val="TextBody"/>
        <w:rPr/>
      </w:pPr>
      <w:r>
        <w:rPr>
          <w:rFonts w:eastAsia="Courier 10 Pitch" w:cs="Courier 10 Pitch" w:ascii="Courier 10 Pitch" w:hAnsi="Courier 10 Pitch"/>
          <w:lang w:val="es-ES"/>
        </w:rPr>
        <w:t xml:space="preserve">     </w:t>
      </w:r>
      <w:r>
        <w:rPr>
          <w:rFonts w:cs="Courier 10 Pitch" w:ascii="Courier 10 Pitch" w:hAnsi="Courier 10 Pitch"/>
          <w:lang w:val="es-ES"/>
        </w:rPr>
        <w:t xml:space="preserve">En los municipios que tienen una bien definida cultura de reciclaje, la corriente de residuos separados consiste principalmente en productos tales como película de plástico y materiales de embalaje no reciclables. </w:t>
      </w:r>
    </w:p>
    <w:p>
      <w:pPr>
        <w:pStyle w:val="TextBody"/>
        <w:rPr/>
      </w:pPr>
      <w:r>
        <w:rPr>
          <w:rFonts w:eastAsia="Courier 10 Pitch" w:cs="Courier 10 Pitch" w:ascii="Courier 10 Pitch" w:hAnsi="Courier 10 Pitch"/>
          <w:lang w:val="es-ES"/>
        </w:rPr>
        <w:t xml:space="preserve">     </w:t>
      </w:r>
      <w:r>
        <w:rPr>
          <w:rFonts w:cs="Courier 10 Pitch" w:ascii="Courier 10 Pitch" w:hAnsi="Courier 10 Pitch"/>
          <w:lang w:val="es-ES"/>
        </w:rPr>
        <w:t>En municipios sin actividad de reciclaje significativa, los RSU incluyen predominantemente residuos de comida, desechos de supermercado, desechos de jardinería, agricultura y poda (biomasa), envases de plástico, embalaje y otros desechos sólidos diversos residenciales, comerciales, de institutos e industriales.</w:t>
      </w:r>
    </w:p>
    <w:p>
      <w:pPr>
        <w:pStyle w:val="TextBody"/>
        <w:rPr/>
      </w:pPr>
      <w:r>
        <w:rPr>
          <w:rFonts w:eastAsia="Courier 10 Pitch" w:cs="Courier 10 Pitch" w:ascii="Courier 10 Pitch" w:hAnsi="Courier 10 Pitch"/>
          <w:b/>
          <w:bCs/>
          <w:lang w:val="es-ES"/>
        </w:rPr>
        <w:t xml:space="preserve">    </w:t>
      </w:r>
      <w:r>
        <w:rPr>
          <w:rFonts w:cs="Courier 10 Pitch" w:ascii="Courier 10 Pitch" w:hAnsi="Courier 10 Pitch"/>
          <w:b/>
          <w:bCs/>
          <w:lang w:val="es-ES"/>
        </w:rPr>
        <w:t> </w:t>
      </w:r>
      <w:r>
        <w:rPr>
          <w:rFonts w:cs="Courier 10 Pitch" w:ascii="Courier 10 Pitch" w:hAnsi="Courier 10 Pitch"/>
          <w:b/>
          <w:bCs/>
          <w:lang w:val="es-ES"/>
        </w:rPr>
        <w:t>Los Residuos Sólidos urbanos pueden contener cualquiera o todos los siguientes componentes quimicos, en diferentes proporciones según sea su origen:</w:t>
      </w:r>
    </w:p>
    <w:p>
      <w:pPr>
        <w:pStyle w:val="TextBody"/>
        <w:rPr>
          <w:rFonts w:ascii="Courier 10 Pitch" w:hAnsi="Courier 10 Pitch" w:cs="Courier 10 Pitch"/>
        </w:rPr>
      </w:pPr>
      <w:r>
        <w:rPr>
          <w:rFonts w:cs="Courier 10 Pitch" w:ascii="Courier 10 Pitch" w:hAnsi="Courier 10 Pitch"/>
        </w:rPr>
        <w:t>- carbono</w:t>
      </w:r>
    </w:p>
    <w:p>
      <w:pPr>
        <w:pStyle w:val="TextBody"/>
        <w:rPr>
          <w:rFonts w:ascii="Courier 10 Pitch" w:hAnsi="Courier 10 Pitch" w:cs="Courier 10 Pitch"/>
        </w:rPr>
      </w:pPr>
      <w:r>
        <w:rPr>
          <w:rFonts w:cs="Courier 10 Pitch" w:ascii="Courier 10 Pitch" w:hAnsi="Courier 10 Pitch"/>
        </w:rPr>
        <w:t>- hidrogeno</w:t>
      </w:r>
    </w:p>
    <w:p>
      <w:pPr>
        <w:pStyle w:val="TextBody"/>
        <w:rPr>
          <w:rFonts w:ascii="Courier 10 Pitch" w:hAnsi="Courier 10 Pitch" w:cs="Courier 10 Pitch"/>
        </w:rPr>
      </w:pPr>
      <w:r>
        <w:rPr>
          <w:rFonts w:cs="Courier 10 Pitch" w:ascii="Courier 10 Pitch" w:hAnsi="Courier 10 Pitch"/>
        </w:rPr>
        <w:t>- oxigeno</w:t>
      </w:r>
    </w:p>
    <w:p>
      <w:pPr>
        <w:pStyle w:val="TextBody"/>
        <w:rPr>
          <w:rFonts w:ascii="Courier 10 Pitch" w:hAnsi="Courier 10 Pitch" w:cs="Courier 10 Pitch"/>
        </w:rPr>
      </w:pPr>
      <w:r>
        <w:rPr>
          <w:rFonts w:cs="Courier 10 Pitch" w:ascii="Courier 10 Pitch" w:hAnsi="Courier 10 Pitch"/>
        </w:rPr>
        <w:t>- nitrogeno</w:t>
      </w:r>
    </w:p>
    <w:p>
      <w:pPr>
        <w:pStyle w:val="TextBody"/>
        <w:rPr>
          <w:rFonts w:ascii="Courier 10 Pitch" w:hAnsi="Courier 10 Pitch" w:cs="Courier 10 Pitch"/>
        </w:rPr>
      </w:pPr>
      <w:r>
        <w:rPr>
          <w:rFonts w:cs="Courier 10 Pitch" w:ascii="Courier 10 Pitch" w:hAnsi="Courier 10 Pitch"/>
        </w:rPr>
        <w:t>- azufre</w:t>
      </w:r>
    </w:p>
    <w:p>
      <w:pPr>
        <w:pStyle w:val="TextBody"/>
        <w:rPr>
          <w:rFonts w:ascii="Courier 10 Pitch" w:hAnsi="Courier 10 Pitch" w:cs="Courier 10 Pitch"/>
        </w:rPr>
      </w:pPr>
      <w:r>
        <w:rPr>
          <w:rFonts w:cs="Courier 10 Pitch" w:ascii="Courier 10 Pitch" w:hAnsi="Courier 10 Pitch"/>
        </w:rPr>
        <w:t>- cenizas</w:t>
      </w:r>
    </w:p>
    <w:p>
      <w:pPr>
        <w:sectPr>
          <w:type w:val="nextPage"/>
          <w:pgSz w:w="11906" w:h="16838"/>
          <w:pgMar w:left="1082" w:right="569" w:header="0" w:top="521" w:footer="0" w:bottom="846" w:gutter="0"/>
          <w:pgNumType w:fmt="decimal"/>
          <w:formProt w:val="false"/>
          <w:textDirection w:val="lrTb"/>
          <w:docGrid w:type="default" w:linePitch="360" w:charSpace="0"/>
        </w:sectPr>
      </w:pPr>
    </w:p>
    <w:p>
      <w:pPr>
        <w:pStyle w:val="TextBody"/>
        <w:rPr/>
      </w:pPr>
      <w:bookmarkStart w:id="1" w:name="result_box2"/>
      <w:bookmarkEnd w:id="1"/>
      <w:r>
        <w:rPr>
          <w:rFonts w:eastAsia="Courier 10 Pitch" w:cs="Courier 10 Pitch" w:ascii="Courier 10 Pitch" w:hAnsi="Courier 10 Pitch"/>
          <w:lang w:val="es-ES"/>
        </w:rPr>
        <w:t xml:space="preserve">     </w:t>
      </w:r>
      <w:r>
        <w:rPr>
          <w:rFonts w:cs="Courier 10 Pitch" w:ascii="Courier 10 Pitch" w:hAnsi="Courier 10 Pitch"/>
          <w:lang w:val="es-ES"/>
        </w:rPr>
        <w:t xml:space="preserve">Pero los Residuos no pueden ser separados diariamente para analizar cada componente en forma individual. </w:t>
      </w:r>
      <w:r>
        <w:rPr>
          <w:rFonts w:eastAsia="Liberation Serif;Times New Roman" w:cs="Courier 10 Pitch" w:ascii="Courier 10 Pitch" w:hAnsi="Courier 10 Pitch"/>
          <w:lang w:val="es-ES"/>
        </w:rPr>
        <w:t xml:space="preserve"> </w:t>
      </w:r>
      <w:r>
        <w:rPr>
          <w:rFonts w:cs="Courier 10 Pitch" w:ascii="Courier 10 Pitch" w:hAnsi="Courier 10 Pitch"/>
          <w:lang w:val="es-ES"/>
        </w:rPr>
        <w:t xml:space="preserve">La basura viene en todos los tamaños, contiene cualquier cosa, mas todo lo desechado en el hogar. </w:t>
      </w:r>
      <w:r>
        <w:rPr>
          <w:rFonts w:eastAsia="Liberation Serif;Times New Roman" w:cs="Courier 10 Pitch" w:ascii="Courier 10 Pitch" w:hAnsi="Courier 10 Pitch"/>
          <w:lang w:val="es-ES"/>
        </w:rPr>
        <w:t xml:space="preserve"> </w:t>
      </w:r>
      <w:r>
        <w:rPr>
          <w:rFonts w:cs="Courier 10 Pitch" w:ascii="Courier 10 Pitch" w:hAnsi="Courier 10 Pitch"/>
          <w:lang w:val="es-ES"/>
        </w:rPr>
        <w:t xml:space="preserve">Además, contiene mucha humedad también. </w:t>
      </w:r>
    </w:p>
    <w:p>
      <w:pPr>
        <w:pStyle w:val="TextBody"/>
        <w:rPr/>
      </w:pPr>
      <w:r>
        <w:rPr>
          <w:rFonts w:eastAsia="Courier 10 Pitch" w:cs="Courier 10 Pitch" w:ascii="Courier 10 Pitch" w:hAnsi="Courier 10 Pitch"/>
          <w:lang w:val="es-ES"/>
        </w:rPr>
        <w:t xml:space="preserve">    </w:t>
      </w:r>
      <w:r>
        <w:rPr>
          <w:rFonts w:cs="Courier 10 Pitch" w:ascii="Courier 10 Pitch" w:hAnsi="Courier 10 Pitch"/>
          <w:lang w:val="es-ES"/>
        </w:rPr>
        <w:t>Normalmente se ha implementado, hasta ahora, el siguiente sistema para su disposicion:</w:t>
      </w:r>
    </w:p>
    <w:p>
      <w:pPr>
        <w:pStyle w:val="TextBody"/>
        <w:rPr/>
      </w:pPr>
      <w:r>
        <w:rPr>
          <w:rFonts w:eastAsia="Courier 10 Pitch" w:cs="Courier 10 Pitch" w:ascii="Courier 10 Pitch" w:hAnsi="Courier 10 Pitch"/>
          <w:lang w:val="es-ES"/>
        </w:rPr>
        <w:t xml:space="preserve"> </w:t>
      </w:r>
      <w:r>
        <w:rPr>
          <w:rFonts w:cs="Courier 10 Pitch" w:ascii="Courier 10 Pitch" w:hAnsi="Courier 10 Pitch"/>
          <w:lang w:val="es-ES"/>
        </w:rPr>
        <w:t>** Un clasificador para eliminar metales, botellas y materiales no volátiles.</w:t>
        <w:br/>
        <w:t> ** Una secadora para eliminar la humedad. El RSU en promedio contiene 50-60% de humedad.</w:t>
        <w:br/>
        <w:t> ** Una trituradora para cortar los residuos a menos de 20 mm de tamaño.   </w:t>
      </w:r>
    </w:p>
    <w:p>
      <w:pPr>
        <w:pStyle w:val="TextBody"/>
        <w:rPr/>
      </w:pPr>
      <w:r>
        <w:rPr>
          <w:rFonts w:eastAsia="Courier 10 Pitch" w:cs="Courier 10 Pitch" w:ascii="Courier 10 Pitch" w:hAnsi="Courier 10 Pitch"/>
          <w:lang w:val="es-ES"/>
        </w:rPr>
        <w:t xml:space="preserve">     </w:t>
      </w:r>
      <w:r>
        <w:rPr>
          <w:rFonts w:cs="Courier 10 Pitch" w:ascii="Courier 10 Pitch" w:hAnsi="Courier 10 Pitch"/>
          <w:lang w:val="es-ES"/>
        </w:rPr>
        <w:t xml:space="preserve">Estos equipos requieren una gran cantidad de terreno para la instalación y consumen cantidad de energia para operar. No obstante, los constructores tradicionales </w:t>
      </w:r>
      <w:r>
        <w:rPr>
          <w:rFonts w:cs="Courier 10 Pitch" w:ascii="Courier 10 Pitch" w:hAnsi="Courier 10 Pitch"/>
          <w:u w:val="single"/>
          <w:lang w:val="es-ES"/>
        </w:rPr>
        <w:t>incluyen estos tres equipos</w:t>
      </w:r>
      <w:r>
        <w:rPr>
          <w:rFonts w:cs="Courier 10 Pitch" w:ascii="Courier 10 Pitch" w:hAnsi="Courier 10 Pitch"/>
          <w:lang w:val="es-ES"/>
        </w:rPr>
        <w:t xml:space="preserve"> para procesar los residuos antes de incinerarlos.</w:t>
      </w:r>
    </w:p>
    <w:p>
      <w:pPr>
        <w:pStyle w:val="TextBody"/>
        <w:rPr/>
      </w:pPr>
      <w:r>
        <w:rPr>
          <w:rFonts w:cs="Courier 10 Pitch" w:ascii="Courier 10 Pitch" w:hAnsi="Courier 10 Pitch"/>
          <w:b/>
          <w:bCs/>
          <w:lang w:val="es-ES"/>
        </w:rPr>
        <w:t>-</w:t>
      </w:r>
      <w:r>
        <w:rPr>
          <w:rFonts w:cs="Courier 10 Pitch" w:ascii="Courier 10 Pitch" w:hAnsi="Courier 10 Pitch"/>
          <w:b/>
          <w:bCs/>
          <w:i/>
          <w:iCs/>
          <w:u w:val="single"/>
          <w:lang w:val="es-ES"/>
        </w:rPr>
        <w:t>¡NOSOTROS NO LO HACEMOS!</w:t>
      </w:r>
      <w:r>
        <w:rPr>
          <w:rFonts w:cs="Courier 10 Pitch" w:ascii="Courier 10 Pitch" w:hAnsi="Courier 10 Pitch"/>
          <w:i/>
          <w:iCs/>
          <w:u w:val="single"/>
          <w:lang w:val="es-ES"/>
        </w:rPr>
        <w:t xml:space="preserve"> y los ahorros obtenidos al eliminar estos 3 equipos hacen de nuestra tecnologia la </w:t>
      </w:r>
      <w:r>
        <w:rPr>
          <w:rFonts w:cs="Courier 10 Pitch" w:ascii="Courier 10 Pitch" w:hAnsi="Courier 10 Pitch"/>
          <w:b/>
          <w:bCs/>
          <w:i/>
          <w:iCs/>
          <w:u w:val="single"/>
          <w:lang w:val="es-ES"/>
        </w:rPr>
        <w:t>MAS ECONOMICA Y LIMPIA</w:t>
      </w:r>
      <w:bookmarkStart w:id="2" w:name="src-translit"/>
      <w:bookmarkEnd w:id="2"/>
    </w:p>
    <w:p>
      <w:pPr>
        <w:sectPr>
          <w:type w:val="continuous"/>
          <w:pgSz w:w="11906" w:h="16838"/>
          <w:pgMar w:left="1082" w:right="569" w:header="0" w:top="521" w:footer="0" w:bottom="846" w:gutter="0"/>
          <w:formProt w:val="false"/>
          <w:textDirection w:val="lrTb"/>
          <w:docGrid w:type="default" w:linePitch="360" w:charSpace="0"/>
        </w:sectPr>
      </w:pPr>
    </w:p>
    <w:p>
      <w:pPr>
        <w:pStyle w:val="TextBody"/>
        <w:rPr/>
      </w:pPr>
      <w:bookmarkStart w:id="3" w:name="gt-res-dir-ctr1"/>
      <w:bookmarkEnd w:id="3"/>
      <w:r>
        <w:rPr>
          <w:rFonts w:eastAsia="Courier 10 Pitch" w:cs="Courier 10 Pitch" w:ascii="Courier 10 Pitch" w:hAnsi="Courier 10 Pitch"/>
          <w:lang w:val="es-ES"/>
        </w:rPr>
        <w:t xml:space="preserve">    </w:t>
      </w:r>
      <w:r>
        <w:rPr>
          <w:rFonts w:cs="Courier 10 Pitch" w:ascii="Courier 10 Pitch" w:hAnsi="Courier 10 Pitch"/>
          <w:lang w:val="es-ES"/>
        </w:rPr>
        <w:t>Los consultores de todo el mundo sugieren que el costo de clasificadores, trituradoras y secadoras hace que los proyectos de generación de energía eléctrica resulten muy caros y requieran más espacio para almacenar los materiales no volátiles separados y clasificados.</w:t>
      </w:r>
      <w:bookmarkStart w:id="4" w:name="tts_button"/>
      <w:bookmarkEnd w:id="4"/>
    </w:p>
    <w:p>
      <w:pPr>
        <w:sectPr>
          <w:type w:val="continuous"/>
          <w:pgSz w:w="11906" w:h="16838"/>
          <w:pgMar w:left="1082" w:right="569" w:header="0" w:top="521" w:footer="0" w:bottom="846" w:gutter="0"/>
          <w:formProt w:val="false"/>
          <w:textDirection w:val="lrTb"/>
          <w:docGrid w:type="default" w:linePitch="360" w:charSpace="0"/>
        </w:sectPr>
      </w:pPr>
    </w:p>
    <w:p>
      <w:pPr>
        <w:pStyle w:val="TextBody"/>
        <w:rPr/>
      </w:pPr>
      <w:r>
        <w:rPr>
          <w:rFonts w:eastAsia="Courier 10 Pitch" w:cs="Courier 10 Pitch" w:ascii="Courier 10 Pitch" w:hAnsi="Courier 10 Pitch"/>
          <w:lang w:val="es-ES"/>
        </w:rPr>
        <w:t xml:space="preserve">    </w:t>
      </w:r>
      <w:r>
        <w:rPr>
          <w:rFonts w:cs="Courier 10 Pitch" w:ascii="Courier 10 Pitch" w:hAnsi="Courier 10 Pitch"/>
          <w:lang w:val="es-ES"/>
        </w:rPr>
        <w:t xml:space="preserve">Nuestra </w:t>
      </w:r>
      <w:r>
        <w:rPr>
          <w:rFonts w:cs="Courier 10 Pitch" w:ascii="Courier 10 Pitch" w:hAnsi="Courier 10 Pitch"/>
          <w:b w:val="false"/>
          <w:bCs w:val="false"/>
          <w:u w:val="none"/>
          <w:lang w:val="es-ES"/>
        </w:rPr>
        <w:t xml:space="preserve">tecnologia </w:t>
      </w:r>
      <w:r>
        <w:rPr>
          <w:rFonts w:cs="Courier 10 Pitch" w:ascii="Courier 10 Pitch" w:hAnsi="Courier 10 Pitch"/>
          <w:b/>
          <w:bCs/>
          <w:u w:val="none"/>
          <w:lang w:val="es-ES"/>
        </w:rPr>
        <w:t>MIZUN</w:t>
      </w:r>
      <w:r>
        <w:rPr>
          <w:rFonts w:cs="Courier 10 Pitch" w:ascii="Courier 10 Pitch" w:hAnsi="Courier 10 Pitch"/>
          <w:b w:val="false"/>
          <w:bCs w:val="false"/>
          <w:u w:val="none"/>
          <w:lang w:val="es-ES"/>
        </w:rPr>
        <w:t xml:space="preserve"> (India) de temperatura alta</w:t>
      </w:r>
      <w:r>
        <w:rPr>
          <w:rFonts w:cs="Courier 10 Pitch" w:ascii="Courier 10 Pitch" w:hAnsi="Courier 10 Pitch"/>
          <w:lang w:val="es-ES"/>
        </w:rPr>
        <w:t xml:space="preserve"> no requiere instalar </w:t>
      </w:r>
      <w:r>
        <w:rPr>
          <w:rFonts w:cs="Courier 10 Pitch" w:ascii="Courier 10 Pitch" w:hAnsi="Courier 10 Pitch"/>
          <w:u w:val="single"/>
          <w:lang w:val="es-ES"/>
        </w:rPr>
        <w:t>ningún equipo extra</w:t>
      </w:r>
      <w:r>
        <w:rPr>
          <w:rFonts w:cs="Courier 10 Pitch" w:ascii="Courier 10 Pitch" w:hAnsi="Courier 10 Pitch"/>
          <w:u w:val="none"/>
          <w:lang w:val="es-ES"/>
        </w:rPr>
        <w:t>, dado que luego de ardua investigacion y ensayo</w:t>
      </w:r>
      <w:r>
        <w:rPr>
          <w:rFonts w:cs="Courier 10 Pitch" w:ascii="Courier 10 Pitch" w:hAnsi="Courier 10 Pitch"/>
          <w:lang w:val="es-ES"/>
        </w:rPr>
        <w:t xml:space="preserve"> hemos logrado diseñar </w:t>
      </w:r>
      <w:r>
        <w:rPr>
          <w:rFonts w:cs="Courier 10 Pitch" w:ascii="Courier 10 Pitch" w:hAnsi="Courier 10 Pitch"/>
          <w:b/>
          <w:bCs/>
          <w:u w:val="none"/>
          <w:lang w:val="es-ES"/>
        </w:rPr>
        <w:t xml:space="preserve">un horno para devorar cualquier cosa y todo lo volcado en el quemador, </w:t>
      </w:r>
      <w:r>
        <w:rPr>
          <w:rFonts w:cs="Courier 10 Pitch" w:ascii="Courier 10 Pitch" w:hAnsi="Courier 10 Pitch"/>
          <w:b/>
          <w:bCs/>
          <w:u w:val="single"/>
          <w:lang w:val="es-ES"/>
        </w:rPr>
        <w:t xml:space="preserve">sin combustible suplementario. </w:t>
      </w:r>
    </w:p>
    <w:p>
      <w:pPr>
        <w:pStyle w:val="TextBody"/>
        <w:rPr/>
      </w:pPr>
      <w:r>
        <w:rPr>
          <w:rFonts w:eastAsia="Courier 10 Pitch" w:cs="Courier 10 Pitch" w:ascii="Courier 10 Pitch" w:hAnsi="Courier 10 Pitch"/>
          <w:b/>
          <w:bCs/>
          <w:u w:val="none"/>
          <w:lang w:val="es-ES"/>
        </w:rPr>
        <w:t xml:space="preserve">    </w:t>
      </w:r>
      <w:r>
        <w:rPr>
          <w:rFonts w:cs="Courier 10 Pitch" w:ascii="Courier 10 Pitch" w:hAnsi="Courier 10 Pitch"/>
          <w:b/>
          <w:bCs/>
          <w:u w:val="none"/>
          <w:lang w:val="es-ES"/>
        </w:rPr>
        <w:t xml:space="preserve">Los humos son tratados por </w:t>
      </w:r>
      <w:r>
        <w:rPr>
          <w:rFonts w:cs="Courier 10 Pitch" w:ascii="Courier 10 Pitch" w:hAnsi="Courier 10 Pitch"/>
          <w:b/>
          <w:bCs/>
          <w:u w:val="single"/>
          <w:lang w:val="es-ES"/>
        </w:rPr>
        <w:t>convertidores cataliticos especiales, de tecnologia propietaria,</w:t>
      </w:r>
      <w:r>
        <w:rPr>
          <w:rFonts w:cs="Courier 10 Pitch" w:ascii="Courier 10 Pitch" w:hAnsi="Courier 10 Pitch"/>
          <w:b/>
          <w:bCs/>
          <w:u w:val="none"/>
          <w:lang w:val="es-ES"/>
        </w:rPr>
        <w:t xml:space="preserve"> y NO producen contaminacion atmosferica.</w:t>
      </w:r>
    </w:p>
    <w:p>
      <w:pPr>
        <w:pStyle w:val="TextBody"/>
        <w:rPr>
          <w:rFonts w:ascii="Courier 10 Pitch" w:hAnsi="Courier 10 Pitch" w:cs="Courier 10 Pitch"/>
        </w:rPr>
      </w:pPr>
      <w:r>
        <w:rPr>
          <w:rFonts w:cs="Courier 10 Pitch" w:ascii="Courier 10 Pitch" w:hAnsi="Courier 10 Pitch"/>
        </w:rPr>
      </w:r>
    </w:p>
    <w:p>
      <w:pPr>
        <w:pStyle w:val="TextBody"/>
        <w:rPr>
          <w:rFonts w:ascii="Courier 10 Pitch" w:hAnsi="Courier 10 Pitch" w:cs="Courier 10 Pitch"/>
        </w:rPr>
      </w:pPr>
      <w:r>
        <w:rPr>
          <w:rFonts w:cs="Courier 10 Pitch" w:ascii="Courier 10 Pitch" w:hAnsi="Courier 10 Pitch"/>
        </w:rPr>
        <w:drawing>
          <wp:anchor behindDoc="0" distT="0" distB="0" distL="0" distR="0" simplePos="0" locked="0" layoutInCell="1" allowOverlap="1" relativeHeight="2">
            <wp:simplePos x="0" y="0"/>
            <wp:positionH relativeFrom="column">
              <wp:posOffset>213360</wp:posOffset>
            </wp:positionH>
            <wp:positionV relativeFrom="paragraph">
              <wp:posOffset>-10160</wp:posOffset>
            </wp:positionV>
            <wp:extent cx="6045835" cy="311975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5" t="-7" r="-5" b="-7"/>
                    <a:stretch>
                      <a:fillRect/>
                    </a:stretch>
                  </pic:blipFill>
                  <pic:spPr bwMode="auto">
                    <a:xfrm>
                      <a:off x="0" y="0"/>
                      <a:ext cx="6045835" cy="3119755"/>
                    </a:xfrm>
                    <a:prstGeom prst="rect">
                      <a:avLst/>
                    </a:prstGeom>
                  </pic:spPr>
                </pic:pic>
              </a:graphicData>
            </a:graphic>
          </wp:anchor>
        </w:drawing>
      </w:r>
    </w:p>
    <w:p>
      <w:pPr>
        <w:pStyle w:val="TextBody"/>
        <w:rPr>
          <w:rFonts w:ascii="Courier 10 Pitch" w:hAnsi="Courier 10 Pitch" w:cs="Courier 10 Pitch"/>
        </w:rPr>
      </w:pPr>
      <w:r>
        <w:rPr>
          <w:rFonts w:cs="Courier 10 Pitch" w:ascii="Courier 10 Pitch" w:hAnsi="Courier 10 Pitch"/>
        </w:rPr>
      </w:r>
    </w:p>
    <w:p>
      <w:pPr>
        <w:pStyle w:val="TextBody"/>
        <w:rPr>
          <w:rFonts w:ascii="Courier 10 Pitch" w:hAnsi="Courier 10 Pitch" w:cs="Courier 10 Pitch"/>
        </w:rPr>
      </w:pPr>
      <w:r>
        <w:rPr>
          <w:rFonts w:cs="Courier 10 Pitch" w:ascii="Courier 10 Pitch" w:hAnsi="Courier 10 Pitch"/>
        </w:rPr>
      </w:r>
    </w:p>
    <w:p>
      <w:pPr>
        <w:pStyle w:val="TextBody"/>
        <w:rPr/>
      </w:pPr>
      <w:r>
        <w:rPr>
          <w:rFonts w:cs="Courier 10 Pitch" w:ascii="Courier 10 Pitch" w:hAnsi="Courier 10 Pitch"/>
          <w:lang w:val="es-ES"/>
        </w:rPr>
        <w:t> </w:t>
      </w:r>
      <w:r>
        <w:rPr>
          <w:rFonts w:cs="Courier 10 Pitch" w:ascii="Courier 10 Pitch" w:hAnsi="Courier 10 Pitch"/>
          <w:lang w:val="es-ES"/>
        </w:rPr>
        <w:br/>
        <w:t xml:space="preserve">   </w:t>
      </w:r>
    </w:p>
    <w:p>
      <w:pPr>
        <w:pStyle w:val="TextBody"/>
        <w:rPr>
          <w:rFonts w:ascii="Courier 10 Pitch" w:hAnsi="Courier 10 Pitch" w:cs="Courier 10 Pitch"/>
        </w:rPr>
      </w:pPr>
      <w:r>
        <w:rPr>
          <w:rFonts w:cs="Courier 10 Pitch" w:ascii="Courier 10 Pitch" w:hAnsi="Courier 10 Pitch"/>
        </w:rPr>
      </w:r>
    </w:p>
    <w:p>
      <w:pPr>
        <w:pStyle w:val="TextBody"/>
        <w:rPr>
          <w:rFonts w:ascii="Courier 10 Pitch" w:hAnsi="Courier 10 Pitch" w:cs="Courier 10 Pitch"/>
        </w:rPr>
      </w:pPr>
      <w:r>
        <w:rPr>
          <w:rFonts w:cs="Courier 10 Pitch" w:ascii="Courier 10 Pitch" w:hAnsi="Courier 10 Pitch"/>
        </w:rPr>
      </w:r>
    </w:p>
    <w:p>
      <w:pPr>
        <w:pStyle w:val="TextBody"/>
        <w:rPr>
          <w:rFonts w:ascii="Courier 10 Pitch" w:hAnsi="Courier 10 Pitch" w:cs="Courier 10 Pitch"/>
        </w:rPr>
      </w:pPr>
      <w:r>
        <w:rPr>
          <w:rFonts w:cs="Courier 10 Pitch" w:ascii="Courier 10 Pitch" w:hAnsi="Courier 10 Pitch"/>
        </w:rPr>
      </w:r>
    </w:p>
    <w:p>
      <w:pPr>
        <w:pStyle w:val="TextBody"/>
        <w:rPr>
          <w:rFonts w:ascii="Courier 10 Pitch" w:hAnsi="Courier 10 Pitch" w:cs="Courier 10 Pitch"/>
        </w:rPr>
      </w:pPr>
      <w:r>
        <w:rPr>
          <w:rFonts w:cs="Courier 10 Pitch" w:ascii="Courier 10 Pitch" w:hAnsi="Courier 10 Pitch"/>
        </w:rPr>
      </w:r>
    </w:p>
    <w:p>
      <w:pPr>
        <w:pStyle w:val="TextBody"/>
        <w:rPr>
          <w:rFonts w:ascii="Courier 10 Pitch" w:hAnsi="Courier 10 Pitch" w:cs="Courier 10 Pitch"/>
        </w:rPr>
      </w:pPr>
      <w:r>
        <w:rPr>
          <w:rFonts w:cs="Courier 10 Pitch" w:ascii="Courier 10 Pitch" w:hAnsi="Courier 10 Pitch"/>
        </w:rPr>
      </w:r>
    </w:p>
    <w:p>
      <w:pPr>
        <w:pStyle w:val="TextBody"/>
        <w:rPr>
          <w:rFonts w:ascii="Courier 10 Pitch" w:hAnsi="Courier 10 Pitch" w:cs="Courier 10 Pitch"/>
        </w:rPr>
      </w:pPr>
      <w:r>
        <w:rPr>
          <w:rFonts w:cs="Courier 10 Pitch" w:ascii="Courier 10 Pitch" w:hAnsi="Courier 10 Pitch"/>
        </w:rPr>
      </w:r>
    </w:p>
    <w:p>
      <w:pPr>
        <w:pStyle w:val="TextBody"/>
        <w:rPr>
          <w:rFonts w:ascii="Courier 10 Pitch" w:hAnsi="Courier 10 Pitch" w:cs="Courier 10 Pitch"/>
        </w:rPr>
      </w:pPr>
      <w:r>
        <w:rPr>
          <w:rFonts w:cs="Courier 10 Pitch" w:ascii="Courier 10 Pitch" w:hAnsi="Courier 10 Pitch"/>
        </w:rPr>
      </w:r>
    </w:p>
    <w:p>
      <w:pPr>
        <w:pStyle w:val="TextBody"/>
        <w:rPr/>
      </w:pPr>
      <w:r>
        <w:rPr>
          <w:rFonts w:eastAsia="Courier 10 Pitch" w:cs="Courier 10 Pitch" w:ascii="Courier 10 Pitch" w:hAnsi="Courier 10 Pitch"/>
          <w:lang w:val="es-ES"/>
        </w:rPr>
        <w:t xml:space="preserve">    </w:t>
      </w:r>
      <w:r>
        <w:rPr>
          <w:rFonts w:cs="Courier 10 Pitch" w:ascii="Courier 10 Pitch" w:hAnsi="Courier 10 Pitch"/>
          <w:lang w:val="es-ES"/>
        </w:rPr>
        <w:t xml:space="preserve">Por lo tanto, nuestras calderas de vapor aceptan </w:t>
      </w:r>
      <w:r>
        <w:rPr>
          <w:rFonts w:cs="Courier 10 Pitch" w:ascii="Courier 10 Pitch" w:hAnsi="Courier 10 Pitch"/>
          <w:b/>
          <w:bCs/>
          <w:u w:val="single"/>
          <w:lang w:val="es-ES"/>
        </w:rPr>
        <w:t>Residuos Solidos Urbanos “como se recolectan en las calles”, sin clasificar, con humedad y de todo tamaño, ahorrando así inversión, tierra y tiempo</w:t>
      </w:r>
      <w:r>
        <w:rPr>
          <w:rFonts w:cs="Courier 10 Pitch" w:ascii="Courier 10 Pitch" w:hAnsi="Courier 10 Pitch"/>
          <w:lang w:val="es-ES"/>
        </w:rPr>
        <w:t>.</w:t>
        <w:br/>
        <w:t> </w:t>
        <w:br/>
        <w:t xml:space="preserve">   **Como dato preliminar, 35 T/dia, </w:t>
      </w:r>
      <w:r>
        <w:rPr>
          <w:rFonts w:cs="Courier 10 Pitch" w:ascii="Courier 10 Pitch" w:hAnsi="Courier 10 Pitch"/>
          <w:u w:val="single"/>
          <w:lang w:val="es-ES"/>
        </w:rPr>
        <w:t>1400 Kg</w:t>
      </w:r>
      <w:r>
        <w:rPr>
          <w:rFonts w:cs="Courier 10 Pitch" w:ascii="Courier 10 Pitch" w:hAnsi="Courier 10 Pitch"/>
          <w:lang w:val="es-ES"/>
        </w:rPr>
        <w:t xml:space="preserve"> de RSU incinerados cada hora, producen 1.400 Kg/h de vapor, seco y sobrecalentado a 190°C  y con 10,5 Bar de Presión. </w:t>
        <w:br/>
        <w:t xml:space="preserve">Estos 1.400 kilogramos de vapor pueden mover (24/7) una Turbina acoplada a un alternador de Potencia 125 KVA / </w:t>
      </w:r>
      <w:r>
        <w:rPr>
          <w:rFonts w:cs="Courier 10 Pitch" w:ascii="Courier 10 Pitch" w:hAnsi="Courier 10 Pitch"/>
          <w:u w:val="single"/>
          <w:lang w:val="es-ES"/>
        </w:rPr>
        <w:t>100 Kwe</w:t>
      </w:r>
      <w:r>
        <w:rPr>
          <w:rFonts w:cs="Courier 10 Pitch" w:ascii="Courier 10 Pitch" w:hAnsi="Courier 10 Pitch"/>
          <w:lang w:val="es-ES"/>
        </w:rPr>
        <w:t xml:space="preserve"> , 380 voltios, 3 fases en 50 Hz , conectable a la red publica. </w:t>
      </w:r>
    </w:p>
    <w:p>
      <w:pPr>
        <w:pStyle w:val="TextBody"/>
        <w:rPr/>
      </w:pPr>
      <w:r>
        <w:rPr>
          <w:rFonts w:eastAsia="Courier 10 Pitch" w:cs="Courier 10 Pitch" w:ascii="Courier 10 Pitch" w:hAnsi="Courier 10 Pitch"/>
          <w:lang w:val="es-ES"/>
        </w:rPr>
        <w:t xml:space="preserve">   </w:t>
      </w:r>
      <w:r>
        <w:rPr>
          <w:rFonts w:cs="Courier 10 Pitch" w:ascii="Courier 10 Pitch" w:hAnsi="Courier 10 Pitch"/>
          <w:lang w:val="es-ES"/>
        </w:rPr>
        <w:t>Ademas, se logra aumentar el rendimiento secando la basura mediante el condensador del vapor de escape de la turbina. Tanto caldera acuotubular como turbina de vapor son equipos muy probados, simples de operar y con bajo mantenimiento.</w:t>
      </w:r>
    </w:p>
    <w:p>
      <w:pPr>
        <w:pStyle w:val="TextBody"/>
        <w:rPr/>
      </w:pPr>
      <w:r>
        <w:rPr>
          <w:rFonts w:eastAsia="Courier 10 Pitch" w:cs="Courier 10 Pitch" w:ascii="Courier 10 Pitch" w:hAnsi="Courier 10 Pitch"/>
          <w:lang w:val="es-ES"/>
        </w:rPr>
        <w:t xml:space="preserve">   </w:t>
      </w:r>
      <w:r>
        <w:rPr>
          <w:rFonts w:cs="Courier 10 Pitch" w:ascii="Courier 10 Pitch" w:hAnsi="Courier 10 Pitch"/>
          <w:lang w:val="es-ES"/>
        </w:rPr>
        <w:t xml:space="preserve">La siguiente tabla describe los </w:t>
      </w:r>
      <w:r>
        <w:rPr>
          <w:rFonts w:cs="Courier 10 Pitch" w:ascii="Courier 10 Pitch" w:hAnsi="Courier 10 Pitch"/>
          <w:b/>
          <w:bCs/>
          <w:u w:val="none"/>
          <w:lang w:val="es-ES"/>
        </w:rPr>
        <w:t>requerimientos tipicos para instalar una planta electrica en servicio CONTINUO, incinerando 100% RSU: </w:t>
      </w:r>
      <w:r>
        <w:rPr>
          <w:rFonts w:cs="Courier 10 Pitch" w:ascii="Courier 10 Pitch" w:hAnsi="Courier 10 Pitch"/>
          <w:lang w:val="es-ES"/>
        </w:rPr>
        <w:br/>
        <w:t> </w:t>
      </w:r>
    </w:p>
    <w:tbl>
      <w:tblPr>
        <w:tblW w:w="973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1615"/>
        <w:gridCol w:w="1616"/>
        <w:gridCol w:w="1617"/>
        <w:gridCol w:w="1617"/>
        <w:gridCol w:w="1621"/>
        <w:gridCol w:w="1645"/>
      </w:tblGrid>
      <w:tr>
        <w:trPr/>
        <w:tc>
          <w:tcPr>
            <w:tcW w:w="1615"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FreeSans" w:hAnsi="FreeSans" w:cs="FreeSans"/>
                <w:b/>
                <w:b/>
                <w:bCs/>
              </w:rPr>
            </w:pPr>
            <w:r>
              <w:rPr>
                <w:rFonts w:cs="FreeSans" w:ascii="FreeSans" w:hAnsi="FreeSans"/>
                <w:b/>
                <w:bCs/>
              </w:rPr>
              <w:t>RESIDUOS</w:t>
            </w:r>
          </w:p>
          <w:p>
            <w:pPr>
              <w:pStyle w:val="TextBody"/>
              <w:spacing w:before="0" w:after="140"/>
              <w:jc w:val="center"/>
              <w:rPr>
                <w:rFonts w:ascii="FreeSans" w:hAnsi="FreeSans" w:cs="FreeSans"/>
                <w:b/>
                <w:b/>
                <w:bCs/>
              </w:rPr>
            </w:pPr>
            <w:r>
              <w:rPr>
                <w:rFonts w:cs="FreeSans" w:ascii="FreeSans" w:hAnsi="FreeSans"/>
                <w:b/>
                <w:bCs/>
              </w:rPr>
              <w:t>SOLIDOS</w:t>
            </w:r>
          </w:p>
          <w:p>
            <w:pPr>
              <w:pStyle w:val="TextBody"/>
              <w:spacing w:before="0" w:after="140"/>
              <w:jc w:val="center"/>
              <w:rPr>
                <w:b/>
                <w:b/>
                <w:bCs/>
              </w:rPr>
            </w:pPr>
            <w:r>
              <w:rPr>
                <w:b/>
                <w:bCs/>
              </w:rPr>
              <w:t>T/DIA</w:t>
            </w:r>
          </w:p>
        </w:tc>
        <w:tc>
          <w:tcPr>
            <w:tcW w:w="1616"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pPr>
            <w:r>
              <w:rPr>
                <w:rFonts w:cs="Courier 10 Pitch" w:ascii="Courier 10 Pitch" w:hAnsi="Courier 10 Pitch"/>
                <w:b/>
                <w:bCs/>
                <w:sz w:val="22"/>
                <w:szCs w:val="22"/>
              </w:rPr>
              <w:t>POTENCIA</w:t>
            </w:r>
            <w:r>
              <w:rPr>
                <w:rFonts w:eastAsia="Liberation Serif;Times New Roman" w:cs="Courier 10 Pitch" w:ascii="Courier 10 Pitch" w:hAnsi="Courier 10 Pitch"/>
                <w:b/>
                <w:bCs/>
                <w:sz w:val="22"/>
                <w:szCs w:val="22"/>
              </w:rPr>
              <w:t xml:space="preserve"> </w:t>
            </w:r>
            <w:r>
              <w:rPr>
                <w:rFonts w:cs="Courier 10 Pitch" w:ascii="Courier 10 Pitch" w:hAnsi="Courier 10 Pitch"/>
                <w:b/>
                <w:bCs/>
                <w:sz w:val="22"/>
                <w:szCs w:val="22"/>
              </w:rPr>
              <w:t>DE LA PLANTA</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jc w:val="left"/>
              <w:rPr/>
            </w:pPr>
            <w:r>
              <w:rPr>
                <w:rFonts w:cs="Courier 10 Pitch" w:ascii="Courier 10 Pitch" w:hAnsi="Courier 10 Pitch"/>
                <w:b/>
                <w:bCs/>
                <w:sz w:val="22"/>
                <w:szCs w:val="22"/>
              </w:rPr>
              <w:t>CONSUMO RSU 60%HR</w:t>
            </w:r>
          </w:p>
          <w:p>
            <w:pPr>
              <w:pStyle w:val="TextBody"/>
              <w:jc w:val="center"/>
              <w:rPr>
                <w:rFonts w:ascii="Courier 10 Pitch" w:hAnsi="Courier 10 Pitch" w:cs="Courier 10 Pitch"/>
                <w:sz w:val="20"/>
                <w:szCs w:val="20"/>
              </w:rPr>
            </w:pPr>
            <w:r>
              <w:rPr>
                <w:rFonts w:cs="Courier 10 Pitch" w:ascii="Courier 10 Pitch" w:hAnsi="Courier 10 Pitch"/>
                <w:sz w:val="20"/>
                <w:szCs w:val="20"/>
              </w:rPr>
              <w:t>Kg por hora</w:t>
            </w:r>
          </w:p>
          <w:p>
            <w:pPr>
              <w:pStyle w:val="TextBody"/>
              <w:spacing w:before="0" w:after="140"/>
              <w:jc w:val="center"/>
              <w:rPr>
                <w:rFonts w:ascii="Courier 10 Pitch" w:hAnsi="Courier 10 Pitch" w:cs="Courier 10 Pitch"/>
                <w:sz w:val="20"/>
                <w:szCs w:val="20"/>
              </w:rPr>
            </w:pPr>
            <w:r>
              <w:rPr>
                <w:rFonts w:cs="Courier 10 Pitch" w:ascii="Courier 10 Pitch" w:hAnsi="Courier 10 Pitch"/>
                <w:sz w:val="20"/>
                <w:szCs w:val="20"/>
              </w:rPr>
              <w:t>-PCI 700   kCal/kg</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jc w:val="center"/>
              <w:rPr/>
            </w:pPr>
            <w:r>
              <w:rPr>
                <w:rFonts w:cs="Courier 10 Pitch" w:ascii="Courier 10 Pitch" w:hAnsi="Courier 10 Pitch"/>
                <w:b/>
                <w:bCs/>
                <w:sz w:val="22"/>
                <w:szCs w:val="22"/>
              </w:rPr>
              <w:t xml:space="preserve">SECADO  a 0 %HR </w:t>
            </w:r>
          </w:p>
          <w:p>
            <w:pPr>
              <w:pStyle w:val="TextBody"/>
              <w:jc w:val="center"/>
              <w:rPr>
                <w:rFonts w:ascii="Courier 10 Pitch" w:hAnsi="Courier 10 Pitch" w:cs="Courier 10 Pitch"/>
                <w:sz w:val="20"/>
                <w:szCs w:val="20"/>
              </w:rPr>
            </w:pPr>
            <w:r>
              <w:rPr>
                <w:rFonts w:cs="Courier 10 Pitch" w:ascii="Courier 10 Pitch" w:hAnsi="Courier 10 Pitch"/>
                <w:sz w:val="20"/>
                <w:szCs w:val="20"/>
              </w:rPr>
              <w:t>Kg por hora</w:t>
            </w:r>
          </w:p>
          <w:p>
            <w:pPr>
              <w:pStyle w:val="TextBody"/>
              <w:spacing w:before="0" w:after="140"/>
              <w:jc w:val="center"/>
              <w:rPr>
                <w:rFonts w:ascii="Courier 10 Pitch" w:hAnsi="Courier 10 Pitch" w:cs="Courier 10 Pitch"/>
                <w:sz w:val="20"/>
                <w:szCs w:val="20"/>
              </w:rPr>
            </w:pPr>
            <w:r>
              <w:rPr>
                <w:rFonts w:cs="Courier 10 Pitch" w:ascii="Courier 10 Pitch" w:hAnsi="Courier 10 Pitch"/>
                <w:sz w:val="20"/>
                <w:szCs w:val="20"/>
              </w:rPr>
              <w:t>- PCI 2400 kCal/kg</w:t>
            </w:r>
          </w:p>
        </w:tc>
        <w:tc>
          <w:tcPr>
            <w:tcW w:w="1621" w:type="dxa"/>
            <w:tcBorders>
              <w:top w:val="single" w:sz="2" w:space="0" w:color="000001"/>
              <w:left w:val="single" w:sz="2" w:space="0" w:color="000001"/>
              <w:bottom w:val="single" w:sz="2" w:space="0" w:color="000001"/>
              <w:insideH w:val="single" w:sz="2" w:space="0" w:color="000001"/>
            </w:tcBorders>
            <w:shd w:fill="auto" w:val="clear"/>
          </w:tcPr>
          <w:p>
            <w:pPr>
              <w:pStyle w:val="TextBody"/>
              <w:jc w:val="center"/>
              <w:rPr/>
            </w:pPr>
            <w:r>
              <w:rPr>
                <w:rFonts w:eastAsia="Courier 10 Pitch" w:cs="Courier 10 Pitch" w:ascii="Courier 10 Pitch" w:hAnsi="Courier 10 Pitch"/>
              </w:rPr>
              <w:t xml:space="preserve"> </w:t>
            </w:r>
            <w:r>
              <w:rPr>
                <w:rFonts w:eastAsia="Liberation Serif;Times New Roman" w:cs="Courier 10 Pitch" w:ascii="Courier 10 Pitch" w:hAnsi="Courier 10 Pitch"/>
                <w:b/>
                <w:bCs/>
                <w:sz w:val="22"/>
                <w:szCs w:val="22"/>
              </w:rPr>
              <w:t>ESPACIO REQUERIDO</w:t>
            </w:r>
          </w:p>
          <w:p>
            <w:pPr>
              <w:pStyle w:val="TextBody"/>
              <w:spacing w:before="0" w:after="140"/>
              <w:jc w:val="center"/>
              <w:rPr>
                <w:rFonts w:ascii="Courier 10 Pitch" w:hAnsi="Courier 10 Pitch" w:cs="Courier 10 Pitch"/>
                <w:sz w:val="20"/>
                <w:szCs w:val="20"/>
              </w:rPr>
            </w:pPr>
            <w:r>
              <w:rPr>
                <w:rFonts w:cs="Courier 10 Pitch" w:ascii="Courier 10 Pitch" w:hAnsi="Courier 10 Pitch"/>
                <w:sz w:val="20"/>
                <w:szCs w:val="20"/>
              </w:rPr>
              <w:t>m2</w:t>
            </w:r>
          </w:p>
        </w:tc>
        <w:tc>
          <w:tcPr>
            <w:tcW w:w="1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extBody"/>
              <w:jc w:val="center"/>
              <w:rPr/>
            </w:pPr>
            <w:r>
              <w:rPr>
                <w:rFonts w:eastAsia="Courier 10 Pitch" w:cs="Courier 10 Pitch" w:ascii="Courier 10 Pitch" w:hAnsi="Courier 10 Pitch"/>
                <w:b/>
                <w:bCs/>
                <w:sz w:val="20"/>
                <w:szCs w:val="20"/>
              </w:rPr>
              <w:t xml:space="preserve">AUTO </w:t>
            </w:r>
            <w:r>
              <w:rPr>
                <w:rFonts w:cs="Courier 10 Pitch" w:ascii="Courier 10 Pitch" w:hAnsi="Courier 10 Pitch"/>
                <w:b/>
                <w:bCs/>
                <w:sz w:val="20"/>
                <w:szCs w:val="20"/>
              </w:rPr>
              <w:t>CONSUMO en OPERACION</w:t>
            </w:r>
          </w:p>
          <w:p>
            <w:pPr>
              <w:pStyle w:val="TextBody"/>
              <w:spacing w:before="0" w:after="140"/>
              <w:jc w:val="center"/>
              <w:rPr>
                <w:rFonts w:ascii="Courier 10 Pitch" w:hAnsi="Courier 10 Pitch" w:cs="Courier 10 Pitch"/>
                <w:sz w:val="20"/>
                <w:szCs w:val="20"/>
              </w:rPr>
            </w:pPr>
            <w:r>
              <w:rPr>
                <w:rFonts w:cs="Courier 10 Pitch" w:ascii="Courier 10 Pitch" w:hAnsi="Courier 10 Pitch"/>
                <w:sz w:val="20"/>
                <w:szCs w:val="20"/>
              </w:rPr>
              <w:t>KW</w:t>
            </w:r>
          </w:p>
        </w:tc>
      </w:tr>
      <w:tr>
        <w:trPr/>
        <w:tc>
          <w:tcPr>
            <w:tcW w:w="1615"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11</w:t>
            </w:r>
          </w:p>
        </w:tc>
        <w:tc>
          <w:tcPr>
            <w:tcW w:w="1616"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40 KVA</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460</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180</w:t>
            </w:r>
          </w:p>
        </w:tc>
        <w:tc>
          <w:tcPr>
            <w:tcW w:w="1621"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Courier 10 Pitch" w:hAnsi="Courier 10 Pitch" w:cs="Courier 10 Pitch"/>
              </w:rPr>
            </w:pPr>
            <w:r>
              <w:rPr>
                <w:rFonts w:cs="Courier 10 Pitch" w:ascii="Liberation Serif" w:hAnsi="Liberation Serif"/>
              </w:rPr>
              <w:t>100</w:t>
            </w:r>
          </w:p>
        </w:tc>
        <w:tc>
          <w:tcPr>
            <w:tcW w:w="1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 xml:space="preserve">4 </w:t>
            </w:r>
          </w:p>
        </w:tc>
      </w:tr>
      <w:tr>
        <w:trPr/>
        <w:tc>
          <w:tcPr>
            <w:tcW w:w="1615"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35</w:t>
            </w:r>
          </w:p>
        </w:tc>
        <w:tc>
          <w:tcPr>
            <w:tcW w:w="1616"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Courier 10 Pitch" w:hAnsi="Courier 10 Pitch" w:cs="Courier 10 Pitch"/>
              </w:rPr>
            </w:pPr>
            <w:r>
              <w:rPr>
                <w:rFonts w:cs="Courier 10 Pitch" w:ascii="Liberation Serif" w:hAnsi="Liberation Serif"/>
              </w:rPr>
              <w:t>125 KVA</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1400</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580</w:t>
            </w:r>
          </w:p>
        </w:tc>
        <w:tc>
          <w:tcPr>
            <w:tcW w:w="1621"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Courier 10 Pitch" w:hAnsi="Courier 10 Pitch" w:cs="Courier 10 Pitch"/>
              </w:rPr>
            </w:pPr>
            <w:r>
              <w:rPr>
                <w:rFonts w:cs="Courier 10 Pitch" w:ascii="Liberation Serif" w:hAnsi="Liberation Serif"/>
              </w:rPr>
              <w:t>200</w:t>
            </w:r>
          </w:p>
        </w:tc>
        <w:tc>
          <w:tcPr>
            <w:tcW w:w="1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 xml:space="preserve">30 </w:t>
            </w:r>
          </w:p>
        </w:tc>
      </w:tr>
      <w:tr>
        <w:trPr/>
        <w:tc>
          <w:tcPr>
            <w:tcW w:w="1615"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ascii="Liberation Serif" w:hAnsi="Liberation Serif"/>
              </w:rPr>
              <w:t>50</w:t>
            </w:r>
          </w:p>
        </w:tc>
        <w:tc>
          <w:tcPr>
            <w:tcW w:w="1616"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ascii="Liberation Serif" w:hAnsi="Liberation Serif"/>
              </w:rPr>
              <w:t>200 KVA</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ascii="Liberation Serif" w:hAnsi="Liberation Serif"/>
              </w:rPr>
              <w:t>2000</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ascii="Liberation Serif" w:hAnsi="Liberation Serif"/>
              </w:rPr>
              <w:t>800</w:t>
            </w:r>
          </w:p>
        </w:tc>
        <w:tc>
          <w:tcPr>
            <w:tcW w:w="1621"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ascii="Liberation Serif" w:hAnsi="Liberation Serif"/>
              </w:rPr>
              <w:t>300</w:t>
            </w:r>
          </w:p>
        </w:tc>
        <w:tc>
          <w:tcPr>
            <w:tcW w:w="1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extBody"/>
              <w:spacing w:before="0" w:after="140"/>
              <w:jc w:val="center"/>
              <w:rPr>
                <w:rFonts w:ascii="Liberation Serif" w:hAnsi="Liberation Serif"/>
              </w:rPr>
            </w:pPr>
            <w:r>
              <w:rPr>
                <w:rFonts w:ascii="Liberation Serif" w:hAnsi="Liberation Serif"/>
              </w:rPr>
              <w:t>50</w:t>
            </w:r>
          </w:p>
        </w:tc>
      </w:tr>
      <w:tr>
        <w:trPr/>
        <w:tc>
          <w:tcPr>
            <w:tcW w:w="1615"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Courier 10 Pitch" w:hAnsi="Courier 10 Pitch" w:cs="Courier 10 Pitch"/>
              </w:rPr>
            </w:pPr>
            <w:r>
              <w:rPr>
                <w:rFonts w:cs="Courier 10 Pitch" w:ascii="Liberation Serif" w:hAnsi="Liberation Serif"/>
              </w:rPr>
              <w:t>135</w:t>
            </w:r>
          </w:p>
        </w:tc>
        <w:tc>
          <w:tcPr>
            <w:tcW w:w="1616"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750 KVA</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Courier 10 Pitch" w:hAnsi="Courier 10 Pitch" w:cs="Courier 10 Pitch"/>
              </w:rPr>
            </w:pPr>
            <w:r>
              <w:rPr>
                <w:rFonts w:cs="Courier 10 Pitch" w:ascii="Liberation Serif" w:hAnsi="Liberation Serif"/>
              </w:rPr>
              <w:t>5600</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Courier 10 Pitch" w:hAnsi="Courier 10 Pitch" w:cs="Courier 10 Pitch"/>
              </w:rPr>
            </w:pPr>
            <w:r>
              <w:rPr>
                <w:rFonts w:cs="Courier 10 Pitch" w:ascii="Liberation Serif" w:hAnsi="Liberation Serif"/>
              </w:rPr>
              <w:t>2800</w:t>
            </w:r>
          </w:p>
        </w:tc>
        <w:tc>
          <w:tcPr>
            <w:tcW w:w="1621"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Courier 10 Pitch" w:hAnsi="Courier 10 Pitch" w:cs="Courier 10 Pitch"/>
              </w:rPr>
            </w:pPr>
            <w:r>
              <w:rPr>
                <w:rFonts w:cs="Courier 10 Pitch" w:ascii="Liberation Serif" w:hAnsi="Liberation Serif"/>
              </w:rPr>
              <w:t>500</w:t>
            </w:r>
          </w:p>
        </w:tc>
        <w:tc>
          <w:tcPr>
            <w:tcW w:w="1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200</w:t>
            </w:r>
          </w:p>
        </w:tc>
      </w:tr>
      <w:tr>
        <w:trPr/>
        <w:tc>
          <w:tcPr>
            <w:tcW w:w="1615"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Courier 10 Pitch" w:hAnsi="Courier 10 Pitch" w:cs="Courier 10 Pitch"/>
              </w:rPr>
            </w:pPr>
            <w:r>
              <w:rPr>
                <w:rFonts w:cs="Courier 10 Pitch" w:ascii="Liberation Serif" w:hAnsi="Liberation Serif"/>
              </w:rPr>
              <w:t>190</w:t>
            </w:r>
          </w:p>
        </w:tc>
        <w:tc>
          <w:tcPr>
            <w:tcW w:w="1616"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1000 KVA</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8000</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3000</w:t>
            </w:r>
          </w:p>
        </w:tc>
        <w:tc>
          <w:tcPr>
            <w:tcW w:w="1621"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Courier 10 Pitch" w:hAnsi="Courier 10 Pitch" w:cs="Courier 10 Pitch"/>
              </w:rPr>
            </w:pPr>
            <w:r>
              <w:rPr>
                <w:rFonts w:cs="Courier 10 Pitch" w:ascii="Liberation Serif" w:hAnsi="Liberation Serif"/>
              </w:rPr>
              <w:t>1000</w:t>
            </w:r>
          </w:p>
        </w:tc>
        <w:tc>
          <w:tcPr>
            <w:tcW w:w="1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200</w:t>
            </w:r>
          </w:p>
        </w:tc>
      </w:tr>
      <w:tr>
        <w:trPr/>
        <w:tc>
          <w:tcPr>
            <w:tcW w:w="1615" w:type="dxa"/>
            <w:tcBorders>
              <w:left w:val="single" w:sz="2" w:space="0" w:color="000001"/>
              <w:bottom w:val="single" w:sz="2" w:space="0" w:color="000001"/>
              <w:insideH w:val="single" w:sz="2" w:space="0" w:color="000001"/>
            </w:tcBorders>
            <w:shd w:fill="auto" w:val="clear"/>
          </w:tcPr>
          <w:p>
            <w:pPr>
              <w:pStyle w:val="TextBody"/>
              <w:spacing w:before="0" w:after="140"/>
              <w:jc w:val="center"/>
              <w:rPr/>
            </w:pPr>
            <w:r>
              <w:rPr/>
              <w:t>400</w:t>
            </w:r>
          </w:p>
        </w:tc>
        <w:tc>
          <w:tcPr>
            <w:tcW w:w="1616" w:type="dxa"/>
            <w:tcBorders>
              <w:left w:val="single" w:sz="2" w:space="0" w:color="000001"/>
              <w:bottom w:val="single" w:sz="2" w:space="0" w:color="000001"/>
              <w:insideH w:val="single" w:sz="2" w:space="0" w:color="000001"/>
            </w:tcBorders>
            <w:shd w:fill="auto" w:val="clear"/>
          </w:tcPr>
          <w:p>
            <w:pPr>
              <w:pStyle w:val="TextBody"/>
              <w:spacing w:before="0" w:after="140"/>
              <w:jc w:val="center"/>
              <w:rPr/>
            </w:pPr>
            <w:r>
              <w:rPr/>
              <w:t>2200 KVA</w:t>
            </w:r>
          </w:p>
        </w:tc>
        <w:tc>
          <w:tcPr>
            <w:tcW w:w="1617" w:type="dxa"/>
            <w:tcBorders>
              <w:left w:val="single" w:sz="2" w:space="0" w:color="000001"/>
              <w:bottom w:val="single" w:sz="2" w:space="0" w:color="000001"/>
              <w:insideH w:val="single" w:sz="2" w:space="0" w:color="000001"/>
            </w:tcBorders>
            <w:shd w:fill="auto" w:val="clear"/>
          </w:tcPr>
          <w:p>
            <w:pPr>
              <w:pStyle w:val="TextBody"/>
              <w:spacing w:before="0" w:after="140"/>
              <w:jc w:val="center"/>
              <w:rPr/>
            </w:pPr>
            <w:r>
              <w:rPr/>
              <w:t>17000</w:t>
            </w:r>
          </w:p>
        </w:tc>
        <w:tc>
          <w:tcPr>
            <w:tcW w:w="1617" w:type="dxa"/>
            <w:tcBorders>
              <w:left w:val="single" w:sz="2" w:space="0" w:color="000001"/>
              <w:bottom w:val="single" w:sz="2" w:space="0" w:color="000001"/>
              <w:insideH w:val="single" w:sz="2" w:space="0" w:color="000001"/>
            </w:tcBorders>
            <w:shd w:fill="auto" w:val="clear"/>
          </w:tcPr>
          <w:p>
            <w:pPr>
              <w:pStyle w:val="TextBody"/>
              <w:spacing w:before="0" w:after="140"/>
              <w:jc w:val="center"/>
              <w:rPr/>
            </w:pPr>
            <w:r>
              <w:rPr/>
              <w:t>6800</w:t>
            </w:r>
          </w:p>
        </w:tc>
        <w:tc>
          <w:tcPr>
            <w:tcW w:w="1621" w:type="dxa"/>
            <w:tcBorders>
              <w:left w:val="single" w:sz="2" w:space="0" w:color="000001"/>
              <w:bottom w:val="single" w:sz="2" w:space="0" w:color="000001"/>
              <w:insideH w:val="single" w:sz="2" w:space="0" w:color="000001"/>
            </w:tcBorders>
            <w:shd w:fill="auto" w:val="clear"/>
          </w:tcPr>
          <w:p>
            <w:pPr>
              <w:pStyle w:val="TextBody"/>
              <w:spacing w:before="0" w:after="140"/>
              <w:jc w:val="center"/>
              <w:rPr/>
            </w:pPr>
            <w:r>
              <w:rPr/>
              <w:t>1500</w:t>
            </w:r>
          </w:p>
        </w:tc>
        <w:tc>
          <w:tcPr>
            <w:tcW w:w="1645"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extBody"/>
              <w:spacing w:before="0" w:after="140"/>
              <w:jc w:val="center"/>
              <w:rPr/>
            </w:pPr>
            <w:r>
              <w:rPr/>
              <w:t>400</w:t>
            </w:r>
          </w:p>
        </w:tc>
      </w:tr>
      <w:tr>
        <w:trPr/>
        <w:tc>
          <w:tcPr>
            <w:tcW w:w="1615"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850</w:t>
            </w:r>
          </w:p>
        </w:tc>
        <w:tc>
          <w:tcPr>
            <w:tcW w:w="1616"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4375 KVA</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35000</w:t>
            </w:r>
          </w:p>
        </w:tc>
        <w:tc>
          <w:tcPr>
            <w:tcW w:w="1617"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14000</w:t>
            </w:r>
          </w:p>
        </w:tc>
        <w:tc>
          <w:tcPr>
            <w:tcW w:w="1621" w:type="dxa"/>
            <w:tcBorders>
              <w:top w:val="single" w:sz="2" w:space="0" w:color="000001"/>
              <w:left w:val="single" w:sz="2" w:space="0" w:color="000001"/>
              <w:bottom w:val="single" w:sz="2" w:space="0" w:color="000001"/>
              <w:insideH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2500</w:t>
            </w:r>
          </w:p>
        </w:tc>
        <w:tc>
          <w:tcPr>
            <w:tcW w:w="1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extBody"/>
              <w:spacing w:before="0" w:after="140"/>
              <w:jc w:val="center"/>
              <w:rPr>
                <w:rFonts w:ascii="Liberation Serif" w:hAnsi="Liberation Serif"/>
              </w:rPr>
            </w:pPr>
            <w:r>
              <w:rPr>
                <w:rFonts w:cs="Courier 10 Pitch" w:ascii="Liberation Serif" w:hAnsi="Liberation Serif"/>
              </w:rPr>
              <w:t>1000</w:t>
            </w:r>
          </w:p>
        </w:tc>
      </w:tr>
    </w:tbl>
    <w:p>
      <w:pPr>
        <w:pStyle w:val="TextBody"/>
        <w:spacing w:before="0" w:after="140"/>
        <w:rPr/>
      </w:pPr>
      <w:r>
        <w:rPr>
          <w:rFonts w:cs="Courier 10 Pitch" w:ascii="Courier 10 Pitch" w:hAnsi="Courier 10 Pitch"/>
        </w:rPr>
        <w:br/>
        <w:t xml:space="preserve">      Por lo expuesto, si se nos hace llegar el volumen diario (T/dia) de los RSU recolectados, estamos en condiciones de cotizar</w:t>
      </w:r>
      <w:r>
        <w:rPr>
          <w:rFonts w:eastAsia="Liberation Serif;Times New Roman" w:cs="Courier 10 Pitch" w:ascii="Courier 10 Pitch" w:hAnsi="Courier 10 Pitch"/>
          <w:lang w:val="es-ES"/>
        </w:rPr>
        <w:t xml:space="preserve"> </w:t>
      </w:r>
      <w:r>
        <w:rPr>
          <w:rFonts w:cs="Courier 10 Pitch" w:ascii="Courier 10 Pitch" w:hAnsi="Courier 10 Pitch"/>
          <w:lang w:val="es-ES"/>
        </w:rPr>
        <w:t xml:space="preserve">la planta de generacion electrica que consumira eficientemente los desechos de la ciudad, asegurando la </w:t>
      </w:r>
      <w:r>
        <w:rPr>
          <w:rFonts w:cs="Courier 10 Pitch" w:ascii="Courier 10 Pitch" w:hAnsi="Courier 10 Pitch"/>
          <w:b/>
          <w:bCs/>
          <w:i/>
          <w:iCs/>
          <w:lang w:val="es-ES"/>
        </w:rPr>
        <w:t>DISPOSICION FINAL</w:t>
      </w:r>
      <w:r>
        <w:rPr>
          <w:rFonts w:cs="Courier 10 Pitch" w:ascii="Courier 10 Pitch" w:hAnsi="Courier 10 Pitch"/>
          <w:lang w:val="es-ES"/>
        </w:rPr>
        <w:t xml:space="preserve"> y ecologica de los mismos. Agregando biomasa residual, neumaticos y/o plasticos,  es posible aumentar la generacion electrica.</w:t>
        <w:br/>
      </w:r>
    </w:p>
    <w:p>
      <w:pPr>
        <w:pStyle w:val="TextBody"/>
        <w:spacing w:before="0" w:after="140"/>
        <w:rPr/>
      </w:pPr>
      <w:r>
        <w:rPr>
          <w:rFonts w:cs="Courier 10 Pitch" w:ascii="Courier 10 Pitch" w:hAnsi="Courier 10 Pitch"/>
          <w:sz w:val="16"/>
          <w:szCs w:val="16"/>
          <w:lang w:val="es-ES"/>
        </w:rPr>
        <w:t>v10/18</w:t>
      </w:r>
    </w:p>
    <w:sectPr>
      <w:type w:val="continuous"/>
      <w:pgSz w:w="11906" w:h="16838"/>
      <w:pgMar w:left="1082" w:right="569" w:header="0" w:top="521" w:footer="0" w:bottom="84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Liberation Serif">
    <w:altName w:val="Times New Roman"/>
    <w:charset w:val="01"/>
    <w:family w:val="roman"/>
    <w:pitch w:val="default"/>
  </w:font>
  <w:font w:name="Liberation Sans">
    <w:altName w:val="Arial"/>
    <w:charset w:val="01"/>
    <w:family w:val="roman"/>
    <w:pitch w:val="default"/>
  </w:font>
  <w:font w:name="Courier New">
    <w:charset w:val="01"/>
    <w:family w:val="roman"/>
    <w:pitch w:val="default"/>
  </w:font>
  <w:font w:name="Courier 10 Pitch">
    <w:charset w:val="01"/>
    <w:family w:val="roman"/>
    <w:pitch w:val="default"/>
  </w:font>
  <w:font w:name="FreeSans">
    <w:charset w:val="01"/>
    <w:family w:val="roman"/>
    <w:pitch w:val="default"/>
  </w:font>
</w:fonts>
</file>

<file path=word/settings.xml><?xml version="1.0" encoding="utf-8"?>
<w:settings xmlns:w="http://schemas.openxmlformats.org/wordprocessingml/2006/main">
  <w:zoom w:percent="11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Lohit Devanagari"/>
        <w:sz w:val="20"/>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Times New Roman" w:hAnsi="Liberation Serif;Times New Roman" w:eastAsia="Droid Sans Fallback" w:cs="FreeSans"/>
      <w:color w:val="00000A"/>
      <w:kern w:val="2"/>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Arial" w:hAnsi="Liberation Sans;Arial"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16379</TotalTime>
  <Application>LibreOffice/6.0.6.2$Linux_X86_64 LibreOffice_project/00m0$Build-2</Application>
  <Pages>3</Pages>
  <Words>807</Words>
  <Characters>4413</Characters>
  <CharactersWithSpaces>5297</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2017-05-30T13:08:41Z</dcterms:created>
  <dc:creator/>
  <dc:description/>
  <dc:language>en-US</dc:language>
  <cp:lastModifiedBy/>
  <cp:lastPrinted>2018-08-28T08:55:02Z</cp:lastPrinted>
  <dcterms:modified xsi:type="dcterms:W3CDTF">2018-10-11T15:15:10Z</dcterms:modified>
  <cp:revision>41</cp:revision>
  <dc:subject/>
  <dc:title/>
</cp:coreProperties>
</file>